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E7" w:rsidRPr="00E326F2" w:rsidRDefault="008F2540">
      <w:pPr>
        <w:rPr>
          <w:rFonts w:asciiTheme="minorHAnsi" w:hAnsiTheme="minorHAnsi"/>
          <w:sz w:val="28"/>
          <w:szCs w:val="28"/>
        </w:rPr>
      </w:pPr>
      <w:r w:rsidRPr="008F2540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9in;margin-top:-30pt;width:34.15pt;height:70.8pt;z-index:251658240" fillcolor="red" strokecolor="red">
            <v:textbox style="layout-flow:vertical-ideographic"/>
          </v:shape>
        </w:pict>
      </w:r>
      <w:r w:rsidR="007B3D3E">
        <w:rPr>
          <w:noProof/>
          <w:sz w:val="28"/>
          <w:szCs w:val="28"/>
        </w:rPr>
        <w:drawing>
          <wp:inline distT="0" distB="0" distL="0" distR="0">
            <wp:extent cx="2942811" cy="287384"/>
            <wp:effectExtent l="19050" t="0" r="0" b="0"/>
            <wp:docPr id="1" name="Picture 0" descr="hatfield 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field r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492" cy="2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D3E">
        <w:rPr>
          <w:sz w:val="28"/>
          <w:szCs w:val="28"/>
        </w:rPr>
        <w:t xml:space="preserve"> </w:t>
      </w:r>
      <w:r w:rsidR="00FB5264" w:rsidRPr="00FB5264">
        <w:rPr>
          <w:rFonts w:asciiTheme="minorHAnsi" w:hAnsiTheme="minorHAnsi"/>
          <w:b/>
          <w:szCs w:val="24"/>
        </w:rPr>
        <w:t xml:space="preserve">Membership of </w:t>
      </w:r>
      <w:r w:rsidR="005F06E7" w:rsidRPr="00FB5264">
        <w:rPr>
          <w:rFonts w:asciiTheme="minorHAnsi" w:hAnsiTheme="minorHAnsi"/>
          <w:b/>
          <w:szCs w:val="24"/>
        </w:rPr>
        <w:t>Church</w:t>
      </w:r>
      <w:r w:rsidR="006D330C" w:rsidRPr="00927CAE">
        <w:rPr>
          <w:rFonts w:asciiTheme="minorHAnsi" w:hAnsiTheme="minorHAnsi"/>
          <w:b/>
          <w:szCs w:val="24"/>
        </w:rPr>
        <w:t xml:space="preserve"> Council –</w:t>
      </w:r>
      <w:r w:rsidR="001D6CF8" w:rsidRPr="00927CAE">
        <w:rPr>
          <w:rFonts w:asciiTheme="minorHAnsi" w:hAnsiTheme="minorHAnsi"/>
          <w:b/>
          <w:szCs w:val="24"/>
        </w:rPr>
        <w:t xml:space="preserve"> </w:t>
      </w:r>
      <w:r w:rsidR="00DD5254" w:rsidRPr="00927CAE">
        <w:rPr>
          <w:rFonts w:asciiTheme="minorHAnsi" w:hAnsiTheme="minorHAnsi"/>
          <w:b/>
          <w:szCs w:val="24"/>
        </w:rPr>
        <w:t xml:space="preserve"> </w:t>
      </w:r>
      <w:r w:rsidR="00A43C5A">
        <w:rPr>
          <w:rFonts w:asciiTheme="minorHAnsi" w:hAnsiTheme="minorHAnsi"/>
          <w:b/>
          <w:szCs w:val="24"/>
        </w:rPr>
        <w:t>2016-</w:t>
      </w:r>
      <w:r w:rsidR="00DD5ACE" w:rsidRPr="00DD5ACE">
        <w:rPr>
          <w:rFonts w:asciiTheme="minorHAnsi" w:hAnsiTheme="minorHAnsi"/>
          <w:b/>
          <w:szCs w:val="24"/>
        </w:rPr>
        <w:t>17</w:t>
      </w:r>
      <w:r w:rsidR="00E326F2">
        <w:rPr>
          <w:rFonts w:asciiTheme="minorHAnsi" w:hAnsiTheme="minorHAnsi"/>
          <w:b/>
          <w:szCs w:val="24"/>
        </w:rPr>
        <w:t xml:space="preserve"> </w:t>
      </w:r>
      <w:r w:rsidR="00E326F2" w:rsidRPr="00E326F2">
        <w:rPr>
          <w:rFonts w:asciiTheme="minorHAnsi" w:hAnsiTheme="minorHAnsi"/>
          <w:szCs w:val="24"/>
        </w:rPr>
        <w:t>(as at 13 June 0216)</w:t>
      </w:r>
    </w:p>
    <w:p w:rsidR="005F06E7" w:rsidRDefault="005F06E7"/>
    <w:tbl>
      <w:tblPr>
        <w:tblW w:w="14661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2"/>
        <w:gridCol w:w="4819"/>
        <w:gridCol w:w="1843"/>
        <w:gridCol w:w="2410"/>
        <w:gridCol w:w="1417"/>
      </w:tblGrid>
      <w:tr w:rsidR="00CD6F46" w:rsidRPr="009577BA" w:rsidTr="00CD6F46">
        <w:trPr>
          <w:trHeight w:val="326"/>
        </w:trPr>
        <w:tc>
          <w:tcPr>
            <w:tcW w:w="4172" w:type="dxa"/>
            <w:shd w:val="clear" w:color="auto" w:fill="FBE4D5" w:themeFill="accent2" w:themeFillTint="33"/>
          </w:tcPr>
          <w:p w:rsidR="00CD6F46" w:rsidRPr="007B3D3E" w:rsidRDefault="00CD6F46" w:rsidP="004B46F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3D3E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7B3D3E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7B3D3E">
              <w:rPr>
                <w:rFonts w:asciiTheme="minorHAnsi" w:hAnsiTheme="minorHAnsi"/>
                <w:b/>
                <w:sz w:val="22"/>
                <w:szCs w:val="22"/>
              </w:rPr>
              <w:t>Date Appointed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CD6F46" w:rsidRPr="007B3D3E" w:rsidRDefault="00CD6F46" w:rsidP="004D40B9">
            <w:pPr>
              <w:ind w:left="-8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B3D3E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CD6F46" w:rsidRPr="007B3D3E" w:rsidRDefault="00CD6F46" w:rsidP="007937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CD6F46" w:rsidRPr="007B3D3E" w:rsidRDefault="00CD6F46" w:rsidP="00CD6F46">
            <w:pPr>
              <w:ind w:left="-8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Apologies</w:t>
            </w:r>
          </w:p>
        </w:tc>
      </w:tr>
      <w:tr w:rsidR="00CD6F46" w:rsidRPr="009577BA" w:rsidTr="00CA6B65">
        <w:trPr>
          <w:trHeight w:val="532"/>
        </w:trPr>
        <w:tc>
          <w:tcPr>
            <w:tcW w:w="4172" w:type="dxa"/>
            <w:vMerge w:val="restart"/>
            <w:shd w:val="clear" w:color="auto" w:fill="FBE4D5" w:themeFill="accent2" w:themeFillTint="33"/>
          </w:tcPr>
          <w:p w:rsidR="00CD6F46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3D3E">
              <w:rPr>
                <w:rFonts w:asciiTheme="minorHAnsi" w:hAnsiTheme="minorHAnsi"/>
                <w:b/>
                <w:sz w:val="22"/>
                <w:szCs w:val="22"/>
              </w:rPr>
              <w:t>Circuit Ministers</w:t>
            </w:r>
          </w:p>
          <w:p w:rsidR="00CD6F46" w:rsidRPr="006B4F06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 w:rsidRPr="006B4F06">
              <w:rPr>
                <w:rFonts w:asciiTheme="minorHAnsi" w:hAnsiTheme="minorHAnsi"/>
                <w:sz w:val="22"/>
                <w:szCs w:val="22"/>
              </w:rPr>
              <w:t>SO 610 (1) (</w:t>
            </w:r>
            <w:proofErr w:type="spellStart"/>
            <w:r w:rsidRPr="006B4F06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6B4F06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Default="00CD6F46" w:rsidP="007B3D3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B3D3E">
              <w:rPr>
                <w:rFonts w:asciiTheme="minorHAnsi" w:hAnsiTheme="minorHAnsi"/>
                <w:sz w:val="22"/>
                <w:szCs w:val="22"/>
                <w:lang w:eastAsia="en-US"/>
              </w:rPr>
              <w:t>Rev Rosemary Fletcher (Superintendent)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09/2013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483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7B3D3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B3D3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Rev Andrew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  <w:lang w:eastAsia="en-US"/>
              </w:rPr>
              <w:t>Prout</w:t>
            </w:r>
            <w:proofErr w:type="spellEnd"/>
            <w:r w:rsidRPr="007B3D3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(Minister with Pastoral Charge)</w:t>
            </w:r>
          </w:p>
          <w:p w:rsidR="00CD6F46" w:rsidRPr="007B3D3E" w:rsidRDefault="00CD6F46" w:rsidP="007B3D3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09/2014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D6F46" w:rsidRPr="009577BA" w:rsidTr="00CD6F46">
        <w:trPr>
          <w:trHeight w:val="524"/>
        </w:trPr>
        <w:tc>
          <w:tcPr>
            <w:tcW w:w="4172" w:type="dxa"/>
            <w:shd w:val="clear" w:color="auto" w:fill="FBE4D5" w:themeFill="accent2" w:themeFillTint="33"/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6B4F06">
              <w:rPr>
                <w:rFonts w:asciiTheme="minorHAnsi" w:hAnsiTheme="minorHAnsi"/>
                <w:sz w:val="22"/>
                <w:szCs w:val="22"/>
              </w:rPr>
              <w:t>SO 610 (1) (</w:t>
            </w:r>
            <w:proofErr w:type="spellStart"/>
            <w:r w:rsidRPr="006B4F06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6B4F06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&amp; SO 610 (4)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927CA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B3D3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Rev Alison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  <w:lang w:eastAsia="en-US"/>
              </w:rPr>
              <w:t>Facey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CLT 2015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D6F46" w:rsidRPr="009577BA" w:rsidTr="00CD6F46">
        <w:trPr>
          <w:trHeight w:val="308"/>
        </w:trPr>
        <w:tc>
          <w:tcPr>
            <w:tcW w:w="4172" w:type="dxa"/>
            <w:vMerge w:val="restart"/>
            <w:shd w:val="clear" w:color="auto" w:fill="FBE4D5" w:themeFill="accent2" w:themeFillTint="33"/>
          </w:tcPr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DD5ACE">
              <w:rPr>
                <w:rFonts w:asciiTheme="minorHAnsi" w:hAnsiTheme="minorHAnsi"/>
                <w:b/>
                <w:sz w:val="22"/>
                <w:szCs w:val="22"/>
              </w:rPr>
              <w:t xml:space="preserve"> Church Stewards</w:t>
            </w:r>
          </w:p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>SO 610 (1) (vi)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DD5ACE" w:rsidRDefault="00CD6F46" w:rsidP="00713269">
            <w:pPr>
              <w:rPr>
                <w:sz w:val="22"/>
                <w:szCs w:val="22"/>
                <w:vertAlign w:val="superscript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>Val Parker (Senior Steward)</w:t>
            </w:r>
            <w:r w:rsidRPr="00DD5ACE">
              <w:rPr>
                <w:i/>
                <w:sz w:val="22"/>
                <w:szCs w:val="22"/>
              </w:rPr>
              <w:t xml:space="preserve"> </w:t>
            </w:r>
            <w:r w:rsidRPr="00DD5ACE">
              <w:rPr>
                <w:i/>
                <w:sz w:val="22"/>
                <w:szCs w:val="22"/>
                <w:vertAlign w:val="superscript"/>
              </w:rPr>
              <w:t xml:space="preserve">1 &amp; </w:t>
            </w:r>
            <w:r w:rsidRPr="00DD5ACE">
              <w:rPr>
                <w:sz w:val="22"/>
                <w:szCs w:val="22"/>
                <w:vertAlign w:val="superscript"/>
              </w:rPr>
              <w:t>1a</w:t>
            </w:r>
          </w:p>
          <w:p w:rsidR="00CD6F46" w:rsidRPr="00DD5ACE" w:rsidRDefault="00CD6F46" w:rsidP="007132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308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DD5ACE" w:rsidRDefault="00CD6F46" w:rsidP="007B3D3E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 xml:space="preserve">Freda Gray </w:t>
            </w:r>
            <w:r w:rsidRPr="00DD5ACE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  <w:p w:rsidR="00CD6F46" w:rsidRPr="00DD5ACE" w:rsidRDefault="00CD6F46" w:rsidP="007B3D3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DF440C" w:rsidRDefault="00DF440C" w:rsidP="00DF440C">
            <w:pPr>
              <w:ind w:left="-81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F440C">
              <w:rPr>
                <w:rFonts w:asciiTheme="minorHAnsi" w:hAnsiTheme="minorHAnsi"/>
                <w:b/>
                <w:i/>
                <w:sz w:val="22"/>
                <w:szCs w:val="22"/>
              </w:rPr>
              <w:t>Apologies</w:t>
            </w:r>
          </w:p>
        </w:tc>
      </w:tr>
      <w:tr w:rsidR="00CD6F46" w:rsidRPr="009577BA" w:rsidTr="00CD6F46">
        <w:trPr>
          <w:trHeight w:val="307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DD5ACE" w:rsidRDefault="00CD6F46" w:rsidP="007B3D3E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 xml:space="preserve">Paul Duxbury </w:t>
            </w:r>
            <w:r w:rsidRPr="00DD5ACE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  <w:p w:rsidR="00CD6F46" w:rsidRPr="00DD5ACE" w:rsidRDefault="00CD6F46" w:rsidP="007B3D3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307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 xml:space="preserve">  George </w:t>
            </w:r>
            <w:proofErr w:type="spellStart"/>
            <w:r w:rsidRPr="00DD5ACE">
              <w:rPr>
                <w:rFonts w:asciiTheme="minorHAnsi" w:hAnsiTheme="minorHAnsi"/>
                <w:sz w:val="22"/>
                <w:szCs w:val="22"/>
              </w:rPr>
              <w:t>Selvarajan</w:t>
            </w:r>
            <w:proofErr w:type="spellEnd"/>
            <w:r w:rsidRPr="00DD5A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D5ACE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05/2013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307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3C57D2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 xml:space="preserve">  Denise Willingham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D5ACE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="003C57D2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</w:p>
          <w:p w:rsidR="00CD6F46" w:rsidRPr="00DD5ACE" w:rsidRDefault="00CD6F46" w:rsidP="005F06E7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DD5ACE" w:rsidRDefault="00CD6F46" w:rsidP="00226205">
            <w:pPr>
              <w:ind w:left="-8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307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B3D3E">
              <w:rPr>
                <w:rFonts w:asciiTheme="minorHAnsi" w:hAnsiTheme="minorHAnsi"/>
                <w:sz w:val="22"/>
                <w:szCs w:val="22"/>
              </w:rPr>
              <w:t>Marion Eaton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E2B9D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10/2014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546"/>
        </w:trPr>
        <w:tc>
          <w:tcPr>
            <w:tcW w:w="4172" w:type="dxa"/>
            <w:shd w:val="clear" w:color="auto" w:fill="FBE4D5" w:themeFill="accent2" w:themeFillTint="33"/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3D3E">
              <w:rPr>
                <w:rFonts w:asciiTheme="minorHAnsi" w:hAnsiTheme="minorHAnsi"/>
                <w:b/>
                <w:sz w:val="22"/>
                <w:szCs w:val="22"/>
              </w:rPr>
              <w:t>Church Treasurer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B4F06">
              <w:rPr>
                <w:rFonts w:asciiTheme="minorHAnsi" w:hAnsiTheme="minorHAnsi"/>
                <w:sz w:val="22"/>
                <w:szCs w:val="22"/>
              </w:rPr>
              <w:t>SO 610 (1) (vii)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75242A">
            <w:pPr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Phillip Eaton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3269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555"/>
        </w:trPr>
        <w:tc>
          <w:tcPr>
            <w:tcW w:w="4172" w:type="dxa"/>
            <w:shd w:val="clear" w:color="auto" w:fill="FBE4D5" w:themeFill="accent2" w:themeFillTint="33"/>
          </w:tcPr>
          <w:p w:rsidR="00CD6F46" w:rsidRPr="007B3D3E" w:rsidRDefault="00CD6F46" w:rsidP="0055147D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3D3E">
              <w:rPr>
                <w:rFonts w:asciiTheme="minorHAnsi" w:hAnsiTheme="minorHAnsi"/>
                <w:b/>
                <w:sz w:val="22"/>
                <w:szCs w:val="22"/>
              </w:rPr>
              <w:t>Pastoral Committee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B4F06">
              <w:rPr>
                <w:rFonts w:asciiTheme="minorHAnsi" w:hAnsiTheme="minorHAnsi"/>
                <w:sz w:val="22"/>
                <w:szCs w:val="22"/>
              </w:rPr>
              <w:t>SO 610 (1) (viii)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13269" w:rsidRDefault="00CD6F46" w:rsidP="0075242A">
            <w:pPr>
              <w:ind w:left="-81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B3D3E">
              <w:rPr>
                <w:rFonts w:asciiTheme="minorHAnsi" w:hAnsiTheme="minorHAnsi"/>
                <w:sz w:val="22"/>
                <w:szCs w:val="22"/>
              </w:rPr>
              <w:t xml:space="preserve">Gina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</w:rPr>
              <w:t>Woodhead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3269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</w:p>
          <w:p w:rsidR="00CD6F46" w:rsidRPr="007B3D3E" w:rsidRDefault="00CD6F46" w:rsidP="0075242A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01/2009</w:t>
            </w:r>
          </w:p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775"/>
        </w:trPr>
        <w:tc>
          <w:tcPr>
            <w:tcW w:w="4172" w:type="dxa"/>
            <w:shd w:val="clear" w:color="auto" w:fill="FBE4D5" w:themeFill="accent2" w:themeFillTint="33"/>
          </w:tcPr>
          <w:p w:rsidR="00CD6F46" w:rsidRPr="007B3D3E" w:rsidRDefault="00CD6F46" w:rsidP="0055147D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3D3E">
              <w:rPr>
                <w:rFonts w:asciiTheme="minorHAnsi" w:hAnsiTheme="minorHAnsi"/>
                <w:b/>
                <w:sz w:val="22"/>
                <w:szCs w:val="22"/>
              </w:rPr>
              <w:t>Church Council Secretary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B4F06">
              <w:rPr>
                <w:rFonts w:asciiTheme="minorHAnsi" w:hAnsiTheme="minorHAnsi"/>
                <w:sz w:val="22"/>
                <w:szCs w:val="22"/>
              </w:rPr>
              <w:t>SO 610 (1) (</w:t>
            </w:r>
            <w:r>
              <w:rPr>
                <w:rFonts w:asciiTheme="minorHAnsi" w:hAnsiTheme="minorHAnsi"/>
                <w:sz w:val="22"/>
                <w:szCs w:val="22"/>
              </w:rPr>
              <w:t>ix)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75242A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Pr="007B3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Chris </w:t>
            </w:r>
            <w:proofErr w:type="spellStart"/>
            <w:r w:rsidRPr="007B3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Kitchin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713269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02/2015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B75FE5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601"/>
        </w:trPr>
        <w:tc>
          <w:tcPr>
            <w:tcW w:w="4172" w:type="dxa"/>
            <w:shd w:val="clear" w:color="auto" w:fill="FBE4D5" w:themeFill="accent2" w:themeFillTint="33"/>
          </w:tcPr>
          <w:p w:rsidR="00CD6F46" w:rsidRDefault="00CD6F46" w:rsidP="006B4F06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One Circuit Steward appointed by the Circuit Stewards </w:t>
            </w:r>
            <w:r w:rsidRPr="006B4F06">
              <w:rPr>
                <w:rFonts w:asciiTheme="minorHAnsi" w:hAnsiTheme="minorHAnsi"/>
                <w:sz w:val="22"/>
                <w:szCs w:val="22"/>
              </w:rPr>
              <w:t>SO 610 (1) (</w:t>
            </w:r>
            <w:r>
              <w:rPr>
                <w:rFonts w:asciiTheme="minorHAnsi" w:hAnsiTheme="minorHAnsi"/>
                <w:sz w:val="22"/>
                <w:szCs w:val="22"/>
              </w:rPr>
              <w:t>xii)</w:t>
            </w:r>
          </w:p>
          <w:p w:rsidR="00CD6F46" w:rsidRPr="007B3D3E" w:rsidRDefault="00CD6F46" w:rsidP="006B4F06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55147D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</w:rPr>
              <w:t>Idy</w:t>
            </w:r>
            <w:proofErr w:type="spellEnd"/>
            <w:r w:rsidRPr="007B3D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</w:rPr>
              <w:t>Osibodu</w:t>
            </w:r>
            <w:proofErr w:type="spellEnd"/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10/2014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55147D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55147D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554"/>
        </w:trPr>
        <w:tc>
          <w:tcPr>
            <w:tcW w:w="4172" w:type="dxa"/>
            <w:vMerge w:val="restart"/>
            <w:shd w:val="clear" w:color="auto" w:fill="FBE4D5" w:themeFill="accent2" w:themeFillTint="33"/>
          </w:tcPr>
          <w:p w:rsidR="00CD6F46" w:rsidRPr="00664FE7" w:rsidRDefault="00CD6F46" w:rsidP="0075242A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Not less than six representatives nor more than fifteen elected annually by General Church Meeting  </w:t>
            </w:r>
            <w:r w:rsidRPr="00664FE7">
              <w:rPr>
                <w:rFonts w:asciiTheme="minorHAnsi" w:hAnsiTheme="minorHAnsi"/>
                <w:sz w:val="22"/>
                <w:szCs w:val="22"/>
              </w:rPr>
              <w:t>(SO 610 (1) (x)</w:t>
            </w:r>
          </w:p>
          <w:p w:rsidR="00CD6F46" w:rsidRPr="00664FE7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664FE7" w:rsidRDefault="00CD6F46" w:rsidP="005B6152">
            <w:pPr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 xml:space="preserve">Eric </w:t>
            </w:r>
            <w:proofErr w:type="spellStart"/>
            <w:r w:rsidRPr="00664FE7">
              <w:rPr>
                <w:rFonts w:asciiTheme="minorHAnsi" w:hAnsiTheme="minorHAnsi"/>
                <w:sz w:val="22"/>
                <w:szCs w:val="22"/>
              </w:rPr>
              <w:t>Bridgstock</w:t>
            </w:r>
            <w:proofErr w:type="spellEnd"/>
            <w:r w:rsidRPr="00664F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B6152" w:rsidRPr="00664FE7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664FE7" w:rsidRDefault="00CD6F46" w:rsidP="00320CD6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>0</w:t>
            </w:r>
            <w:r w:rsidR="00320CD6" w:rsidRPr="00664FE7">
              <w:rPr>
                <w:rFonts w:asciiTheme="minorHAnsi" w:hAnsiTheme="minorHAnsi"/>
                <w:sz w:val="22"/>
                <w:szCs w:val="22"/>
              </w:rPr>
              <w:t>4</w:t>
            </w:r>
            <w:r w:rsidRPr="00664FE7">
              <w:rPr>
                <w:rFonts w:asciiTheme="minorHAnsi" w:hAnsiTheme="minorHAnsi"/>
                <w:sz w:val="22"/>
                <w:szCs w:val="22"/>
              </w:rPr>
              <w:t>/201</w:t>
            </w:r>
            <w:r w:rsidR="00320CD6" w:rsidRPr="00664FE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554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664FE7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664FE7" w:rsidRDefault="00CD6F46" w:rsidP="005B6152">
            <w:pPr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 xml:space="preserve">Chris Hancock </w:t>
            </w:r>
            <w:r w:rsidR="005B6152" w:rsidRPr="00664FE7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664FE7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>07/2009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554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664FE7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664FE7" w:rsidRDefault="00CD6F46" w:rsidP="005B615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64FE7">
              <w:rPr>
                <w:rFonts w:asciiTheme="minorHAnsi" w:hAnsiTheme="minorHAnsi"/>
                <w:sz w:val="22"/>
                <w:szCs w:val="22"/>
              </w:rPr>
              <w:t>Ros</w:t>
            </w:r>
            <w:proofErr w:type="spellEnd"/>
            <w:r w:rsidRPr="00664FE7">
              <w:rPr>
                <w:rFonts w:asciiTheme="minorHAnsi" w:hAnsiTheme="minorHAnsi"/>
                <w:sz w:val="22"/>
                <w:szCs w:val="22"/>
              </w:rPr>
              <w:t xml:space="preserve"> Hancock </w:t>
            </w:r>
            <w:r w:rsidR="005B6152" w:rsidRPr="00664FE7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664FE7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>05/2015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554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664FE7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664FE7" w:rsidRDefault="00CD6F46" w:rsidP="005B6152">
            <w:pPr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 xml:space="preserve">Helen Jeffery </w:t>
            </w:r>
            <w:r w:rsidR="005B6152" w:rsidRPr="00664FE7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664FE7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>02/2005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282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664FE7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664FE7" w:rsidRDefault="00CD6F46" w:rsidP="005B6152">
            <w:pPr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 xml:space="preserve">Lesley Saunders </w:t>
            </w:r>
            <w:r w:rsidR="005B6152" w:rsidRPr="00664FE7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664FE7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>0</w:t>
            </w:r>
            <w:r w:rsidR="00320CD6" w:rsidRPr="00664FE7">
              <w:rPr>
                <w:rFonts w:asciiTheme="minorHAnsi" w:hAnsiTheme="minorHAnsi"/>
                <w:sz w:val="22"/>
                <w:szCs w:val="22"/>
              </w:rPr>
              <w:t>4</w:t>
            </w:r>
            <w:r w:rsidRPr="00664FE7">
              <w:rPr>
                <w:rFonts w:asciiTheme="minorHAnsi" w:hAnsiTheme="minorHAnsi"/>
                <w:sz w:val="22"/>
                <w:szCs w:val="22"/>
              </w:rPr>
              <w:t>/20</w:t>
            </w:r>
            <w:r w:rsidR="00320CD6" w:rsidRPr="00664FE7">
              <w:rPr>
                <w:rFonts w:asciiTheme="minorHAnsi" w:hAnsiTheme="minorHAnsi"/>
                <w:sz w:val="22"/>
                <w:szCs w:val="22"/>
              </w:rPr>
              <w:t>10</w:t>
            </w:r>
          </w:p>
          <w:p w:rsidR="00CD6F46" w:rsidRPr="00664FE7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554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664FE7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664FE7" w:rsidRDefault="00CD6F46" w:rsidP="005B6152">
            <w:pPr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 xml:space="preserve">Caroline Tough </w:t>
            </w:r>
            <w:r w:rsidR="005B6152" w:rsidRPr="00664FE7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664FE7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4FE7"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554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7B3D3E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DD5ACE" w:rsidRDefault="00CD6F46" w:rsidP="00E83A95">
            <w:pPr>
              <w:rPr>
                <w:rFonts w:asciiTheme="minorHAnsi" w:hAnsiTheme="minorHAnsi"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>John Scott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D5ACE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DD5AC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DF440C" w:rsidRDefault="00CD6F46" w:rsidP="00DF440C">
            <w:pPr>
              <w:ind w:left="-8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DF440C" w:rsidRDefault="00DF440C" w:rsidP="00DF440C">
            <w:pPr>
              <w:ind w:left="-8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F440C">
              <w:rPr>
                <w:rFonts w:asciiTheme="minorHAnsi" w:hAnsiTheme="minorHAnsi"/>
                <w:b/>
                <w:sz w:val="22"/>
                <w:szCs w:val="22"/>
              </w:rPr>
              <w:t>Apologies</w:t>
            </w:r>
          </w:p>
        </w:tc>
      </w:tr>
      <w:tr w:rsidR="00CD6F46" w:rsidRPr="009577BA" w:rsidTr="00CD6F46">
        <w:trPr>
          <w:trHeight w:val="554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7B3D3E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DD5ACE" w:rsidRDefault="00CD6F46" w:rsidP="00DD5ACE">
            <w:pPr>
              <w:rPr>
                <w:rFonts w:asciiTheme="minorHAnsi" w:hAnsiTheme="minorHAnsi"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 xml:space="preserve">Caroline </w:t>
            </w:r>
            <w:proofErr w:type="spellStart"/>
            <w:r w:rsidRPr="00DD5ACE">
              <w:rPr>
                <w:rFonts w:asciiTheme="minorHAnsi" w:hAnsiTheme="minorHAnsi"/>
                <w:sz w:val="22"/>
                <w:szCs w:val="22"/>
              </w:rPr>
              <w:t>Amoss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D5ACE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DD5AC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CD6F46" w:rsidRPr="009577BA" w:rsidTr="00CD6F46">
        <w:trPr>
          <w:trHeight w:val="554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7B3D3E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DD5ACE" w:rsidRDefault="00CD6F46" w:rsidP="00E83A95">
            <w:pPr>
              <w:rPr>
                <w:rFonts w:asciiTheme="minorHAnsi" w:hAnsiTheme="minorHAnsi"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>Angela Andrews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D5ACE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DD5AC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5ACE"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423"/>
        </w:trPr>
        <w:tc>
          <w:tcPr>
            <w:tcW w:w="4172" w:type="dxa"/>
            <w:vMerge/>
            <w:shd w:val="clear" w:color="auto" w:fill="FBE4D5" w:themeFill="accent2" w:themeFillTint="33"/>
          </w:tcPr>
          <w:p w:rsidR="00CD6F46" w:rsidRPr="007B3D3E" w:rsidRDefault="00CD6F46" w:rsidP="001B4DCC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8970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 to 6 vacancies </w:t>
            </w:r>
            <w:r w:rsidR="008970E8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22620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D6F46" w:rsidRPr="007B3D3E" w:rsidRDefault="00CD6F46" w:rsidP="0072588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42A" w:rsidRPr="009577BA" w:rsidTr="00833F07">
        <w:trPr>
          <w:trHeight w:val="624"/>
        </w:trPr>
        <w:tc>
          <w:tcPr>
            <w:tcW w:w="14661" w:type="dxa"/>
            <w:gridSpan w:val="5"/>
            <w:shd w:val="clear" w:color="auto" w:fill="FBE4D5" w:themeFill="accent2" w:themeFillTint="33"/>
          </w:tcPr>
          <w:p w:rsidR="006B4F06" w:rsidRPr="00713269" w:rsidRDefault="004D40B9" w:rsidP="00833F07">
            <w:pPr>
              <w:ind w:left="-81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B4F06">
              <w:rPr>
                <w:rFonts w:asciiTheme="minorHAnsi" w:hAnsiTheme="minorHAnsi"/>
                <w:b/>
                <w:sz w:val="22"/>
                <w:szCs w:val="22"/>
              </w:rPr>
              <w:t>Plus u</w:t>
            </w:r>
            <w:r w:rsidR="0075242A" w:rsidRPr="007B3D3E">
              <w:rPr>
                <w:rFonts w:asciiTheme="minorHAnsi" w:hAnsiTheme="minorHAnsi"/>
                <w:b/>
                <w:sz w:val="22"/>
                <w:szCs w:val="22"/>
              </w:rPr>
              <w:t>p to 15 addit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ional persons appointed by the Church C</w:t>
            </w:r>
            <w:r w:rsidR="0075242A" w:rsidRPr="007B3D3E">
              <w:rPr>
                <w:rFonts w:asciiTheme="minorHAnsi" w:hAnsiTheme="minorHAnsi"/>
                <w:b/>
                <w:sz w:val="22"/>
                <w:szCs w:val="22"/>
              </w:rPr>
              <w:t xml:space="preserve">ouncil to ensure that all areas of the church’s life are adequately represented and in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5242A" w:rsidRPr="007B3D3E">
              <w:rPr>
                <w:rFonts w:asciiTheme="minorHAnsi" w:hAnsiTheme="minorHAnsi"/>
                <w:b/>
                <w:sz w:val="22"/>
                <w:szCs w:val="22"/>
              </w:rPr>
              <w:t>particular that, wherever possible, young people are included in its membership</w:t>
            </w:r>
            <w:r w:rsidR="006B4F0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B4F06" w:rsidRPr="006B4F06">
              <w:rPr>
                <w:rFonts w:asciiTheme="minorHAnsi" w:hAnsiTheme="minorHAnsi"/>
                <w:sz w:val="22"/>
                <w:szCs w:val="22"/>
              </w:rPr>
              <w:t>SO 610 (1) (xi)</w:t>
            </w:r>
            <w:r w:rsidR="006B4F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B4F06" w:rsidRPr="006B4F06">
              <w:rPr>
                <w:rFonts w:asciiTheme="minorHAnsi" w:hAnsiTheme="minorHAnsi"/>
                <w:b/>
                <w:sz w:val="22"/>
                <w:szCs w:val="22"/>
              </w:rPr>
              <w:t>as follows</w:t>
            </w:r>
            <w:r w:rsidR="00927CA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71326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5288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5 </w:t>
            </w:r>
            <w:r w:rsidR="00555288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&amp; 6</w:t>
            </w:r>
          </w:p>
          <w:p w:rsidR="004B46F8" w:rsidRPr="007B3D3E" w:rsidRDefault="004B46F8" w:rsidP="004B46F8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624"/>
        </w:trPr>
        <w:tc>
          <w:tcPr>
            <w:tcW w:w="4172" w:type="dxa"/>
            <w:shd w:val="clear" w:color="auto" w:fill="FBE4D5" w:themeFill="accent2" w:themeFillTint="33"/>
          </w:tcPr>
          <w:p w:rsidR="00CD6F46" w:rsidRPr="004D40B9" w:rsidRDefault="00CD6F46" w:rsidP="004D40B9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4D40B9">
              <w:rPr>
                <w:rFonts w:asciiTheme="minorHAnsi" w:hAnsiTheme="minorHAnsi"/>
                <w:b/>
                <w:sz w:val="22"/>
                <w:szCs w:val="22"/>
              </w:rPr>
              <w:t>Sunday Club and Youth Superintendent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3730F8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</w:rPr>
              <w:t>Lianne</w:t>
            </w:r>
            <w:proofErr w:type="spellEnd"/>
            <w:r w:rsidRPr="007B3D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</w:rPr>
              <w:t>Weidmann</w:t>
            </w:r>
            <w:proofErr w:type="spellEnd"/>
          </w:p>
          <w:p w:rsidR="00CD6F46" w:rsidRPr="007B3D3E" w:rsidRDefault="00CD6F46" w:rsidP="0055147D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C32B3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02/2015</w:t>
            </w:r>
          </w:p>
        </w:tc>
        <w:tc>
          <w:tcPr>
            <w:tcW w:w="2410" w:type="dxa"/>
          </w:tcPr>
          <w:p w:rsidR="00CD6F46" w:rsidRPr="007B3D3E" w:rsidRDefault="00CD6F46" w:rsidP="0055147D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D6F46" w:rsidRPr="007B3D3E" w:rsidRDefault="00CD6F46" w:rsidP="0055147D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624"/>
        </w:trPr>
        <w:tc>
          <w:tcPr>
            <w:tcW w:w="4172" w:type="dxa"/>
            <w:shd w:val="clear" w:color="auto" w:fill="FBE4D5" w:themeFill="accent2" w:themeFillTint="33"/>
          </w:tcPr>
          <w:p w:rsidR="00CD6F46" w:rsidRPr="004D40B9" w:rsidRDefault="00CD6F46" w:rsidP="007B65E0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4D40B9">
              <w:rPr>
                <w:rFonts w:asciiTheme="minorHAnsi" w:hAnsiTheme="minorHAnsi"/>
                <w:b/>
                <w:sz w:val="22"/>
                <w:szCs w:val="22"/>
              </w:rPr>
              <w:t>Property Committee Secretary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7B65E0">
            <w:pPr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Sue Davey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C32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10/2006</w:t>
            </w:r>
          </w:p>
        </w:tc>
        <w:tc>
          <w:tcPr>
            <w:tcW w:w="2410" w:type="dxa"/>
          </w:tcPr>
          <w:p w:rsidR="00CD6F46" w:rsidRPr="007B3D3E" w:rsidRDefault="00CD6F46" w:rsidP="005514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D6F46" w:rsidRPr="007B3D3E" w:rsidRDefault="00CD6F46" w:rsidP="005514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686"/>
        </w:trPr>
        <w:tc>
          <w:tcPr>
            <w:tcW w:w="4172" w:type="dxa"/>
            <w:shd w:val="clear" w:color="auto" w:fill="FBE4D5" w:themeFill="accent2" w:themeFillTint="33"/>
          </w:tcPr>
          <w:p w:rsidR="00CD6F46" w:rsidRPr="004D40B9" w:rsidRDefault="00CD6F46" w:rsidP="00B75FE5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4D40B9">
              <w:rPr>
                <w:rFonts w:asciiTheme="minorHAnsi" w:hAnsiTheme="minorHAnsi"/>
                <w:b/>
                <w:sz w:val="22"/>
                <w:szCs w:val="22"/>
              </w:rPr>
              <w:t>Mission Action Group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B75FE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color w:val="FF0000"/>
                <w:sz w:val="22"/>
                <w:szCs w:val="22"/>
              </w:rPr>
              <w:t>To Be Appointed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C32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CD6F46" w:rsidRPr="007B3D3E" w:rsidRDefault="00CD6F46" w:rsidP="00EB47A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CD6F46" w:rsidRPr="007B3D3E" w:rsidRDefault="00CD6F46" w:rsidP="00EB47A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660"/>
        </w:trPr>
        <w:tc>
          <w:tcPr>
            <w:tcW w:w="4172" w:type="dxa"/>
            <w:shd w:val="clear" w:color="auto" w:fill="FBE4D5" w:themeFill="accent2" w:themeFillTint="33"/>
          </w:tcPr>
          <w:p w:rsidR="00CD6F46" w:rsidRPr="004D40B9" w:rsidRDefault="00CD6F46" w:rsidP="009577BA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4D40B9">
              <w:rPr>
                <w:rFonts w:asciiTheme="minorHAnsi" w:hAnsiTheme="minorHAnsi"/>
                <w:b/>
                <w:sz w:val="22"/>
                <w:szCs w:val="22"/>
              </w:rPr>
              <w:t>Worship Consultation Convenor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CD6F46" w:rsidRPr="007B3D3E" w:rsidRDefault="00CD6F46" w:rsidP="00B75FE5">
            <w:pPr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Peter Wallace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D6F46" w:rsidRPr="007B3D3E" w:rsidRDefault="00CD6F46" w:rsidP="00C32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  <w:tc>
          <w:tcPr>
            <w:tcW w:w="2410" w:type="dxa"/>
          </w:tcPr>
          <w:p w:rsidR="00CD6F46" w:rsidRPr="007B3D3E" w:rsidRDefault="00CD6F46" w:rsidP="00FF29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D6F46" w:rsidRPr="007B3D3E" w:rsidRDefault="00CD6F46" w:rsidP="00FF29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365"/>
        </w:trPr>
        <w:tc>
          <w:tcPr>
            <w:tcW w:w="417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D6F46" w:rsidRPr="004D40B9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4D40B9">
              <w:rPr>
                <w:rFonts w:asciiTheme="minorHAnsi" w:hAnsiTheme="minorHAnsi"/>
                <w:b/>
                <w:sz w:val="22"/>
                <w:szCs w:val="22"/>
              </w:rPr>
              <w:t>Safeguarding Officer</w:t>
            </w:r>
          </w:p>
          <w:p w:rsidR="00CD6F46" w:rsidRPr="004D40B9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D6F46" w:rsidRPr="007B3D3E" w:rsidRDefault="00CD6F46" w:rsidP="003C2231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  <w:r w:rsidRPr="007B3D3E">
              <w:rPr>
                <w:rFonts w:asciiTheme="minorHAnsi" w:hAnsiTheme="minorHAnsi"/>
                <w:sz w:val="22"/>
                <w:szCs w:val="22"/>
              </w:rPr>
              <w:t xml:space="preserve"> Joanna Rose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D6F46" w:rsidRPr="007B3D3E" w:rsidRDefault="00CD6F46" w:rsidP="00C32B3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05/2009</w:t>
            </w:r>
          </w:p>
        </w:tc>
        <w:tc>
          <w:tcPr>
            <w:tcW w:w="2410" w:type="dxa"/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6F46" w:rsidRPr="009577BA" w:rsidTr="00CD6F46">
        <w:trPr>
          <w:trHeight w:val="365"/>
        </w:trPr>
        <w:tc>
          <w:tcPr>
            <w:tcW w:w="4172" w:type="dxa"/>
            <w:tcBorders>
              <w:bottom w:val="doubleWave" w:sz="6" w:space="0" w:color="auto"/>
            </w:tcBorders>
            <w:shd w:val="clear" w:color="auto" w:fill="FBE4D5" w:themeFill="accent2" w:themeFillTint="33"/>
          </w:tcPr>
          <w:p w:rsidR="00CD6F46" w:rsidRPr="004D40B9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4D40B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Other</w:t>
            </w:r>
          </w:p>
          <w:p w:rsidR="00CD6F46" w:rsidRPr="004D40B9" w:rsidRDefault="00CD6F46" w:rsidP="005F06E7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ubleWave" w:sz="6" w:space="0" w:color="auto"/>
            </w:tcBorders>
            <w:shd w:val="clear" w:color="auto" w:fill="D0CECE" w:themeFill="background2" w:themeFillShade="E6"/>
          </w:tcPr>
          <w:p w:rsidR="00CD6F46" w:rsidRPr="007B3D3E" w:rsidRDefault="00CD6F46" w:rsidP="003C2231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3D3E">
              <w:rPr>
                <w:rFonts w:asciiTheme="minorHAnsi" w:hAnsiTheme="minorHAnsi"/>
                <w:sz w:val="22"/>
                <w:szCs w:val="22"/>
              </w:rPr>
              <w:t xml:space="preserve">Val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</w:rPr>
              <w:t>Amoss</w:t>
            </w:r>
            <w:proofErr w:type="spellEnd"/>
          </w:p>
        </w:tc>
        <w:tc>
          <w:tcPr>
            <w:tcW w:w="1843" w:type="dxa"/>
            <w:tcBorders>
              <w:bottom w:val="doubleWave" w:sz="6" w:space="0" w:color="auto"/>
            </w:tcBorders>
            <w:shd w:val="clear" w:color="auto" w:fill="DEEAF6" w:themeFill="accent1" w:themeFillTint="33"/>
          </w:tcPr>
          <w:p w:rsidR="00CD6F46" w:rsidRPr="007B3D3E" w:rsidRDefault="00CD6F46" w:rsidP="00C32B3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06/2008</w:t>
            </w:r>
          </w:p>
        </w:tc>
        <w:tc>
          <w:tcPr>
            <w:tcW w:w="2410" w:type="dxa"/>
            <w:tcBorders>
              <w:bottom w:val="doubleWave" w:sz="6" w:space="0" w:color="auto"/>
            </w:tcBorders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Wave" w:sz="6" w:space="0" w:color="auto"/>
            </w:tcBorders>
          </w:tcPr>
          <w:p w:rsidR="00CD6F46" w:rsidRPr="007B3D3E" w:rsidRDefault="00CD6F46" w:rsidP="005F06E7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6205" w:rsidRPr="009577BA" w:rsidTr="00833F07">
        <w:trPr>
          <w:trHeight w:val="631"/>
        </w:trPr>
        <w:tc>
          <w:tcPr>
            <w:tcW w:w="4172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FBE4D5" w:themeFill="accent2" w:themeFillTint="33"/>
          </w:tcPr>
          <w:p w:rsidR="00226205" w:rsidRPr="004D40B9" w:rsidRDefault="00226205" w:rsidP="00B75FE5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4D40B9">
              <w:rPr>
                <w:rFonts w:asciiTheme="minorHAnsi" w:hAnsiTheme="minorHAnsi"/>
                <w:b/>
                <w:sz w:val="22"/>
                <w:szCs w:val="22"/>
              </w:rPr>
              <w:t xml:space="preserve">Elected to Circuit Meeting </w:t>
            </w:r>
          </w:p>
          <w:p w:rsidR="00226205" w:rsidRPr="007B3D3E" w:rsidRDefault="00E33BB4" w:rsidP="00E33BB4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(Ex Officio Officers</w:t>
            </w:r>
            <w:r w:rsidR="00226205" w:rsidRPr="004D40B9">
              <w:rPr>
                <w:rFonts w:asciiTheme="minorHAnsi" w:hAnsiTheme="minorHAnsi"/>
                <w:sz w:val="22"/>
                <w:szCs w:val="22"/>
              </w:rPr>
              <w:t>)</w:t>
            </w:r>
            <w:r w:rsidR="002262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SO 510 (1) (vii)</w:t>
            </w:r>
          </w:p>
        </w:tc>
        <w:tc>
          <w:tcPr>
            <w:tcW w:w="4819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D0CECE" w:themeFill="background2" w:themeFillShade="E6"/>
          </w:tcPr>
          <w:p w:rsidR="00E33BB4" w:rsidRDefault="00E33BB4" w:rsidP="003C09AC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3D3E">
              <w:rPr>
                <w:rFonts w:asciiTheme="minorHAnsi" w:hAnsiTheme="minorHAnsi"/>
                <w:sz w:val="22"/>
                <w:szCs w:val="22"/>
              </w:rPr>
              <w:t>Senior Steward (Ex Officio)</w:t>
            </w:r>
          </w:p>
          <w:p w:rsidR="00226205" w:rsidRPr="007B3D3E" w:rsidRDefault="00E33BB4" w:rsidP="00E33BB4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6205" w:rsidRPr="007B3D3E">
              <w:rPr>
                <w:rFonts w:asciiTheme="minorHAnsi" w:hAnsiTheme="minorHAnsi"/>
                <w:sz w:val="22"/>
                <w:szCs w:val="22"/>
              </w:rPr>
              <w:t>Church Treasurer (Ex Officio)</w:t>
            </w:r>
            <w:r w:rsidR="002262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FBE4D5" w:themeFill="accent2" w:themeFillTint="33"/>
          </w:tcPr>
          <w:p w:rsidR="00E33BB4" w:rsidRDefault="00E33BB4" w:rsidP="00C32B3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226205" w:rsidRPr="007B3D3E" w:rsidRDefault="00E33BB4" w:rsidP="00C32B3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827" w:type="dxa"/>
            <w:gridSpan w:val="2"/>
            <w:tcBorders>
              <w:top w:val="doubleWave" w:sz="6" w:space="0" w:color="auto"/>
              <w:bottom w:val="doubleWave" w:sz="6" w:space="0" w:color="auto"/>
            </w:tcBorders>
            <w:shd w:val="clear" w:color="auto" w:fill="FBE4D5" w:themeFill="accent2" w:themeFillTint="33"/>
          </w:tcPr>
          <w:p w:rsidR="00226205" w:rsidRPr="007B3D3E" w:rsidRDefault="00226205" w:rsidP="007A553B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6205" w:rsidRPr="009577BA" w:rsidTr="00833F07">
        <w:trPr>
          <w:trHeight w:val="895"/>
        </w:trPr>
        <w:tc>
          <w:tcPr>
            <w:tcW w:w="4172" w:type="dxa"/>
            <w:tcBorders>
              <w:top w:val="doubleWave" w:sz="6" w:space="0" w:color="auto"/>
            </w:tcBorders>
            <w:shd w:val="clear" w:color="auto" w:fill="FBE4D5" w:themeFill="accent2" w:themeFillTint="33"/>
          </w:tcPr>
          <w:p w:rsidR="00226205" w:rsidRPr="00E33BB4" w:rsidRDefault="00E33BB4" w:rsidP="00E33BB4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</w:t>
            </w:r>
            <w:r w:rsidRPr="00E33BB4">
              <w:rPr>
                <w:rFonts w:asciiTheme="minorHAnsi" w:hAnsiTheme="minorHAnsi"/>
                <w:sz w:val="22"/>
                <w:szCs w:val="22"/>
              </w:rPr>
              <w:t>lus 3 others</w:t>
            </w:r>
            <w:r>
              <w:rPr>
                <w:rFonts w:asciiTheme="minorHAnsi" w:hAnsiTheme="minorHAnsi"/>
                <w:sz w:val="22"/>
                <w:szCs w:val="22"/>
              </w:rPr>
              <w:t>) SO 510 (1) (viii)</w:t>
            </w:r>
          </w:p>
        </w:tc>
        <w:tc>
          <w:tcPr>
            <w:tcW w:w="4819" w:type="dxa"/>
            <w:tcBorders>
              <w:top w:val="doubleWave" w:sz="6" w:space="0" w:color="auto"/>
            </w:tcBorders>
            <w:shd w:val="clear" w:color="auto" w:fill="D0CECE" w:themeFill="background2" w:themeFillShade="E6"/>
          </w:tcPr>
          <w:p w:rsidR="00E33BB4" w:rsidRDefault="00E33BB4" w:rsidP="00E33BB4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3D3E">
              <w:rPr>
                <w:rFonts w:asciiTheme="minorHAnsi" w:hAnsiTheme="minorHAnsi"/>
                <w:sz w:val="22"/>
                <w:szCs w:val="22"/>
              </w:rPr>
              <w:t xml:space="preserve">Val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</w:rPr>
              <w:t>Amoss</w:t>
            </w:r>
            <w:proofErr w:type="spellEnd"/>
            <w:r w:rsidRPr="007B3D3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E33BB4" w:rsidRPr="007B3D3E" w:rsidRDefault="00E33BB4" w:rsidP="00E33BB4">
            <w:pPr>
              <w:ind w:left="-81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Joanna Rose</w:t>
            </w:r>
          </w:p>
          <w:p w:rsidR="00226205" w:rsidRPr="004D40B9" w:rsidRDefault="00E33BB4" w:rsidP="00E33BB4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3D3E">
              <w:rPr>
                <w:rFonts w:asciiTheme="minorHAnsi" w:hAnsiTheme="minorHAnsi"/>
                <w:sz w:val="22"/>
                <w:szCs w:val="22"/>
              </w:rPr>
              <w:t xml:space="preserve">George </w:t>
            </w:r>
            <w:proofErr w:type="spellStart"/>
            <w:r w:rsidRPr="007B3D3E">
              <w:rPr>
                <w:rFonts w:asciiTheme="minorHAnsi" w:hAnsiTheme="minorHAnsi"/>
                <w:sz w:val="22"/>
                <w:szCs w:val="22"/>
              </w:rPr>
              <w:t>Selvarajan</w:t>
            </w:r>
            <w:proofErr w:type="spellEnd"/>
          </w:p>
        </w:tc>
        <w:tc>
          <w:tcPr>
            <w:tcW w:w="1843" w:type="dxa"/>
            <w:tcBorders>
              <w:top w:val="doubleWave" w:sz="6" w:space="0" w:color="auto"/>
            </w:tcBorders>
            <w:shd w:val="clear" w:color="auto" w:fill="FBE4D5" w:themeFill="accent2" w:themeFillTint="33"/>
          </w:tcPr>
          <w:p w:rsidR="00E33BB4" w:rsidRPr="007B3D3E" w:rsidRDefault="00E33BB4" w:rsidP="00C32B3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06/2008</w:t>
            </w:r>
          </w:p>
          <w:p w:rsidR="00E33BB4" w:rsidRPr="007B3D3E" w:rsidRDefault="00E33BB4" w:rsidP="00C32B35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09/2015</w:t>
            </w:r>
          </w:p>
          <w:p w:rsidR="00226205" w:rsidRPr="004D40B9" w:rsidRDefault="00E33BB4" w:rsidP="00C32B35">
            <w:pPr>
              <w:ind w:left="-8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B3D3E"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  <w:tc>
          <w:tcPr>
            <w:tcW w:w="3827" w:type="dxa"/>
            <w:gridSpan w:val="2"/>
            <w:tcBorders>
              <w:top w:val="doubleWave" w:sz="6" w:space="0" w:color="auto"/>
            </w:tcBorders>
            <w:shd w:val="clear" w:color="auto" w:fill="FBE4D5" w:themeFill="accent2" w:themeFillTint="33"/>
          </w:tcPr>
          <w:p w:rsidR="00226205" w:rsidRPr="004D40B9" w:rsidRDefault="00226205" w:rsidP="00B75FE5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8767A" w:rsidRPr="00555288" w:rsidRDefault="00226205" w:rsidP="0068767A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br/>
      </w:r>
      <w:r w:rsidR="00713269" w:rsidRPr="00555288">
        <w:rPr>
          <w:rFonts w:asciiTheme="minorHAnsi" w:hAnsiTheme="minorHAnsi"/>
          <w:i/>
          <w:sz w:val="20"/>
        </w:rPr>
        <w:t xml:space="preserve">1  </w:t>
      </w:r>
      <w:r w:rsidR="00713269" w:rsidRPr="00555288">
        <w:rPr>
          <w:rFonts w:asciiTheme="minorHAnsi" w:hAnsiTheme="minorHAnsi"/>
          <w:i/>
          <w:sz w:val="20"/>
        </w:rPr>
        <w:tab/>
        <w:t>Elected annually by the General Church Meeting</w:t>
      </w:r>
      <w:r w:rsidR="0065421A" w:rsidRPr="00555288">
        <w:rPr>
          <w:rFonts w:asciiTheme="minorHAnsi" w:hAnsiTheme="minorHAnsi"/>
          <w:i/>
          <w:sz w:val="20"/>
        </w:rPr>
        <w:t xml:space="preserve"> (SO 632)</w:t>
      </w:r>
      <w:r w:rsidR="00713269" w:rsidRPr="00555288">
        <w:rPr>
          <w:rFonts w:asciiTheme="minorHAnsi" w:hAnsiTheme="minorHAnsi"/>
          <w:i/>
          <w:sz w:val="20"/>
        </w:rPr>
        <w:t>,</w:t>
      </w:r>
      <w:r w:rsidR="0065421A" w:rsidRPr="00555288">
        <w:rPr>
          <w:rFonts w:asciiTheme="minorHAnsi" w:hAnsiTheme="minorHAnsi"/>
          <w:i/>
          <w:sz w:val="20"/>
        </w:rPr>
        <w:t xml:space="preserve"> </w:t>
      </w:r>
      <w:r w:rsidR="00713269" w:rsidRPr="00555288">
        <w:rPr>
          <w:rFonts w:asciiTheme="minorHAnsi" w:hAnsiTheme="minorHAnsi"/>
          <w:i/>
          <w:sz w:val="20"/>
        </w:rPr>
        <w:t xml:space="preserve">must be a Member of the Methodist Church (SO 632) and may serve for a maximum of 6 years </w:t>
      </w:r>
      <w:r w:rsidR="008D7319" w:rsidRPr="00555288">
        <w:rPr>
          <w:rFonts w:asciiTheme="minorHAnsi" w:hAnsiTheme="minorHAnsi"/>
          <w:i/>
          <w:sz w:val="20"/>
        </w:rPr>
        <w:t>or for longer subject to</w:t>
      </w:r>
      <w:r w:rsidR="0068767A" w:rsidRPr="00555288">
        <w:rPr>
          <w:rFonts w:asciiTheme="minorHAnsi" w:hAnsiTheme="minorHAnsi"/>
          <w:i/>
          <w:sz w:val="20"/>
        </w:rPr>
        <w:t xml:space="preserve"> </w:t>
      </w:r>
    </w:p>
    <w:p w:rsidR="00713269" w:rsidRPr="00555288" w:rsidRDefault="008D7319" w:rsidP="0068767A">
      <w:pPr>
        <w:ind w:firstLine="720"/>
        <w:rPr>
          <w:rFonts w:asciiTheme="minorHAnsi" w:hAnsiTheme="minorHAnsi"/>
          <w:i/>
          <w:sz w:val="20"/>
        </w:rPr>
      </w:pPr>
      <w:r w:rsidRPr="00555288">
        <w:rPr>
          <w:rFonts w:asciiTheme="minorHAnsi" w:hAnsiTheme="minorHAnsi"/>
          <w:i/>
          <w:sz w:val="20"/>
        </w:rPr>
        <w:t>the</w:t>
      </w:r>
      <w:r w:rsidR="0068767A" w:rsidRPr="00555288">
        <w:rPr>
          <w:rFonts w:asciiTheme="minorHAnsi" w:hAnsiTheme="minorHAnsi"/>
          <w:i/>
          <w:sz w:val="20"/>
        </w:rPr>
        <w:t>re b</w:t>
      </w:r>
      <w:r w:rsidRPr="00555288">
        <w:rPr>
          <w:rFonts w:asciiTheme="minorHAnsi" w:hAnsiTheme="minorHAnsi"/>
          <w:i/>
          <w:sz w:val="20"/>
        </w:rPr>
        <w:t>eing no one to fill the vacancy and their election being endorsed by ballot with at least 75% voting in favour (SO 607)</w:t>
      </w:r>
      <w:r w:rsidR="00713269" w:rsidRPr="00555288">
        <w:rPr>
          <w:rFonts w:asciiTheme="minorHAnsi" w:hAnsiTheme="minorHAnsi"/>
          <w:i/>
          <w:sz w:val="20"/>
        </w:rPr>
        <w:t>.</w:t>
      </w:r>
      <w:r w:rsidR="005B6152" w:rsidRPr="00555288">
        <w:rPr>
          <w:rFonts w:asciiTheme="minorHAnsi" w:hAnsiTheme="minorHAnsi"/>
          <w:i/>
          <w:sz w:val="20"/>
        </w:rPr>
        <w:t xml:space="preserve"> </w:t>
      </w:r>
    </w:p>
    <w:p w:rsidR="00713269" w:rsidRPr="00555288" w:rsidRDefault="00713269" w:rsidP="00713269">
      <w:pPr>
        <w:rPr>
          <w:rFonts w:asciiTheme="minorHAnsi" w:hAnsiTheme="minorHAnsi"/>
          <w:i/>
          <w:sz w:val="20"/>
        </w:rPr>
      </w:pPr>
    </w:p>
    <w:p w:rsidR="00713269" w:rsidRPr="00555288" w:rsidRDefault="000E2B9D" w:rsidP="00713269">
      <w:pPr>
        <w:rPr>
          <w:rFonts w:asciiTheme="minorHAnsi" w:hAnsiTheme="minorHAnsi"/>
          <w:sz w:val="22"/>
          <w:szCs w:val="22"/>
        </w:rPr>
      </w:pPr>
      <w:r w:rsidRPr="00555288">
        <w:rPr>
          <w:rFonts w:asciiTheme="minorHAnsi" w:hAnsiTheme="minorHAnsi"/>
          <w:i/>
          <w:sz w:val="20"/>
        </w:rPr>
        <w:t>1a</w:t>
      </w:r>
      <w:r w:rsidR="00713269" w:rsidRPr="00555288">
        <w:rPr>
          <w:rFonts w:asciiTheme="minorHAnsi" w:hAnsiTheme="minorHAnsi"/>
          <w:i/>
          <w:sz w:val="20"/>
        </w:rPr>
        <w:tab/>
        <w:t>Elected</w:t>
      </w:r>
      <w:r w:rsidR="00713269" w:rsidRPr="00555288">
        <w:rPr>
          <w:rFonts w:asciiTheme="minorHAnsi" w:hAnsiTheme="minorHAnsi"/>
          <w:i/>
          <w:sz w:val="20"/>
          <w:vertAlign w:val="superscript"/>
        </w:rPr>
        <w:t xml:space="preserve"> </w:t>
      </w:r>
      <w:r w:rsidR="00713269" w:rsidRPr="00555288">
        <w:rPr>
          <w:rFonts w:asciiTheme="minorHAnsi" w:hAnsiTheme="minorHAnsi"/>
          <w:i/>
          <w:sz w:val="20"/>
        </w:rPr>
        <w:t>by the church stewards as senior steward for one year at a time.</w:t>
      </w:r>
    </w:p>
    <w:p w:rsidR="00BE754A" w:rsidRPr="00555288" w:rsidRDefault="00BE754A">
      <w:pPr>
        <w:rPr>
          <w:rFonts w:asciiTheme="minorHAnsi" w:hAnsiTheme="minorHAnsi"/>
          <w:sz w:val="22"/>
          <w:szCs w:val="22"/>
          <w:u w:val="single"/>
        </w:rPr>
      </w:pPr>
    </w:p>
    <w:p w:rsidR="00713269" w:rsidRPr="00555288" w:rsidRDefault="00713269" w:rsidP="008D7319">
      <w:pPr>
        <w:ind w:left="720" w:hanging="720"/>
        <w:rPr>
          <w:rFonts w:asciiTheme="minorHAnsi" w:hAnsiTheme="minorHAnsi"/>
          <w:i/>
          <w:sz w:val="20"/>
        </w:rPr>
      </w:pPr>
      <w:r w:rsidRPr="00555288">
        <w:rPr>
          <w:rFonts w:asciiTheme="minorHAnsi" w:hAnsiTheme="minorHAnsi"/>
          <w:sz w:val="22"/>
          <w:szCs w:val="22"/>
        </w:rPr>
        <w:t xml:space="preserve">2 </w:t>
      </w:r>
      <w:r w:rsidRPr="00555288">
        <w:rPr>
          <w:rFonts w:asciiTheme="minorHAnsi" w:hAnsiTheme="minorHAnsi"/>
          <w:sz w:val="22"/>
          <w:szCs w:val="22"/>
        </w:rPr>
        <w:tab/>
      </w:r>
      <w:r w:rsidRPr="00555288">
        <w:rPr>
          <w:rFonts w:asciiTheme="minorHAnsi" w:hAnsiTheme="minorHAnsi"/>
          <w:i/>
          <w:sz w:val="20"/>
        </w:rPr>
        <w:t>Appointed annually by the Church Council</w:t>
      </w:r>
      <w:r w:rsidR="00876095" w:rsidRPr="00555288">
        <w:rPr>
          <w:rFonts w:asciiTheme="minorHAnsi" w:hAnsiTheme="minorHAnsi"/>
          <w:i/>
          <w:sz w:val="20"/>
        </w:rPr>
        <w:t>,</w:t>
      </w:r>
      <w:r w:rsidRPr="00555288">
        <w:rPr>
          <w:rFonts w:asciiTheme="minorHAnsi" w:hAnsiTheme="minorHAnsi"/>
          <w:i/>
          <w:sz w:val="20"/>
        </w:rPr>
        <w:t xml:space="preserve"> must be a Member of the Methodist Church (SO 63</w:t>
      </w:r>
      <w:r w:rsidR="005B6152" w:rsidRPr="00555288">
        <w:rPr>
          <w:rFonts w:asciiTheme="minorHAnsi" w:hAnsiTheme="minorHAnsi"/>
          <w:i/>
          <w:sz w:val="20"/>
        </w:rPr>
        <w:t>5</w:t>
      </w:r>
      <w:r w:rsidRPr="00555288">
        <w:rPr>
          <w:rFonts w:asciiTheme="minorHAnsi" w:hAnsiTheme="minorHAnsi"/>
          <w:i/>
          <w:sz w:val="20"/>
        </w:rPr>
        <w:t xml:space="preserve">) and may serve for a maximum of 6 years </w:t>
      </w:r>
      <w:r w:rsidR="008D7319" w:rsidRPr="00555288">
        <w:rPr>
          <w:rFonts w:asciiTheme="minorHAnsi" w:hAnsiTheme="minorHAnsi"/>
          <w:i/>
          <w:sz w:val="20"/>
        </w:rPr>
        <w:t>or for longer subject to ther</w:t>
      </w:r>
      <w:r w:rsidR="0068767A" w:rsidRPr="00555288">
        <w:rPr>
          <w:rFonts w:asciiTheme="minorHAnsi" w:hAnsiTheme="minorHAnsi"/>
          <w:i/>
          <w:sz w:val="20"/>
        </w:rPr>
        <w:t>e</w:t>
      </w:r>
      <w:r w:rsidR="008D7319" w:rsidRPr="00555288">
        <w:rPr>
          <w:rFonts w:asciiTheme="minorHAnsi" w:hAnsiTheme="minorHAnsi"/>
          <w:i/>
          <w:sz w:val="20"/>
        </w:rPr>
        <w:t xml:space="preserve"> being no one to fill the vacancy and their election being endorsed by ballot with at least 75% voting in favour (SO 607)</w:t>
      </w:r>
      <w:r w:rsidR="000E2B9D" w:rsidRPr="00555288">
        <w:rPr>
          <w:rFonts w:asciiTheme="minorHAnsi" w:hAnsiTheme="minorHAnsi"/>
          <w:i/>
          <w:sz w:val="20"/>
        </w:rPr>
        <w:t>.</w:t>
      </w:r>
    </w:p>
    <w:p w:rsidR="00713269" w:rsidRPr="00555288" w:rsidRDefault="00713269">
      <w:pPr>
        <w:rPr>
          <w:rFonts w:asciiTheme="minorHAnsi" w:hAnsiTheme="minorHAnsi"/>
          <w:sz w:val="22"/>
          <w:szCs w:val="22"/>
          <w:u w:val="single"/>
        </w:rPr>
      </w:pPr>
    </w:p>
    <w:p w:rsidR="00876095" w:rsidRPr="00555288" w:rsidRDefault="00876095" w:rsidP="008D7319">
      <w:pPr>
        <w:ind w:left="720" w:hanging="720"/>
        <w:rPr>
          <w:rFonts w:asciiTheme="minorHAnsi" w:hAnsiTheme="minorHAnsi"/>
          <w:i/>
          <w:sz w:val="20"/>
        </w:rPr>
      </w:pPr>
      <w:r w:rsidRPr="00555288">
        <w:rPr>
          <w:rFonts w:asciiTheme="minorHAnsi" w:hAnsiTheme="minorHAnsi"/>
          <w:sz w:val="22"/>
          <w:szCs w:val="22"/>
        </w:rPr>
        <w:t xml:space="preserve">3 </w:t>
      </w:r>
      <w:r w:rsidRPr="00555288">
        <w:rPr>
          <w:rFonts w:asciiTheme="minorHAnsi" w:hAnsiTheme="minorHAnsi"/>
          <w:sz w:val="22"/>
          <w:szCs w:val="22"/>
        </w:rPr>
        <w:tab/>
      </w:r>
      <w:r w:rsidRPr="00555288">
        <w:rPr>
          <w:rFonts w:asciiTheme="minorHAnsi" w:hAnsiTheme="minorHAnsi"/>
          <w:i/>
          <w:sz w:val="20"/>
        </w:rPr>
        <w:t>Appointed annually by the Church Council from among the members of the Pastoral Committee (SO 644 (6), must be a Member of the Methodist Church (SO 632) and may serve for a maximum of 6 years</w:t>
      </w:r>
      <w:r w:rsidR="008D7319" w:rsidRPr="00555288">
        <w:rPr>
          <w:rFonts w:asciiTheme="minorHAnsi" w:hAnsiTheme="minorHAnsi"/>
          <w:i/>
          <w:sz w:val="20"/>
        </w:rPr>
        <w:t xml:space="preserve"> or for longer subject to their being no one to fill the vacancy and their election being endorsed by ballot with at least 75% voting in favour</w:t>
      </w:r>
      <w:r w:rsidRPr="00555288">
        <w:rPr>
          <w:rFonts w:asciiTheme="minorHAnsi" w:hAnsiTheme="minorHAnsi"/>
          <w:i/>
          <w:sz w:val="20"/>
        </w:rPr>
        <w:t xml:space="preserve"> (SO 607).</w:t>
      </w:r>
    </w:p>
    <w:p w:rsidR="005B6152" w:rsidRPr="00555288" w:rsidRDefault="005B6152" w:rsidP="005B6152">
      <w:pPr>
        <w:ind w:left="720" w:hanging="720"/>
        <w:rPr>
          <w:rFonts w:asciiTheme="minorHAnsi" w:hAnsiTheme="minorHAnsi"/>
          <w:sz w:val="22"/>
          <w:szCs w:val="22"/>
        </w:rPr>
      </w:pPr>
    </w:p>
    <w:p w:rsidR="005B6152" w:rsidRPr="00555288" w:rsidRDefault="005B6152" w:rsidP="008D7319">
      <w:pPr>
        <w:ind w:left="720" w:hanging="720"/>
        <w:rPr>
          <w:rFonts w:asciiTheme="minorHAnsi" w:hAnsiTheme="minorHAnsi"/>
          <w:i/>
          <w:sz w:val="20"/>
        </w:rPr>
      </w:pPr>
      <w:r w:rsidRPr="00555288">
        <w:rPr>
          <w:rFonts w:asciiTheme="minorHAnsi" w:hAnsiTheme="minorHAnsi"/>
          <w:sz w:val="22"/>
          <w:szCs w:val="22"/>
        </w:rPr>
        <w:t xml:space="preserve">4 </w:t>
      </w:r>
      <w:r w:rsidRPr="00555288">
        <w:rPr>
          <w:rFonts w:asciiTheme="minorHAnsi" w:hAnsiTheme="minorHAnsi"/>
          <w:sz w:val="22"/>
          <w:szCs w:val="22"/>
        </w:rPr>
        <w:tab/>
      </w:r>
      <w:r w:rsidRPr="00555288">
        <w:rPr>
          <w:rFonts w:asciiTheme="minorHAnsi" w:hAnsiTheme="minorHAnsi"/>
          <w:i/>
          <w:sz w:val="20"/>
        </w:rPr>
        <w:t>Appointed annually by the Church Council and may serve for a maximum of 6 years</w:t>
      </w:r>
      <w:r w:rsidR="00004402">
        <w:rPr>
          <w:rFonts w:asciiTheme="minorHAnsi" w:hAnsiTheme="minorHAnsi"/>
          <w:i/>
          <w:sz w:val="20"/>
        </w:rPr>
        <w:t xml:space="preserve"> or for longer subject to there</w:t>
      </w:r>
      <w:r w:rsidR="008D7319" w:rsidRPr="00555288">
        <w:rPr>
          <w:rFonts w:asciiTheme="minorHAnsi" w:hAnsiTheme="minorHAnsi"/>
          <w:i/>
          <w:sz w:val="20"/>
        </w:rPr>
        <w:t xml:space="preserve"> being no one to fill the vacancy and the</w:t>
      </w:r>
      <w:r w:rsidR="00004402">
        <w:rPr>
          <w:rFonts w:asciiTheme="minorHAnsi" w:hAnsiTheme="minorHAnsi"/>
          <w:i/>
          <w:sz w:val="20"/>
        </w:rPr>
        <w:t>ir</w:t>
      </w:r>
      <w:r w:rsidR="008D7319" w:rsidRPr="00555288">
        <w:rPr>
          <w:rFonts w:asciiTheme="minorHAnsi" w:hAnsiTheme="minorHAnsi"/>
          <w:i/>
          <w:sz w:val="20"/>
        </w:rPr>
        <w:t xml:space="preserve"> election being endorsed by ballot with at least 75% voting in favour</w:t>
      </w:r>
      <w:r w:rsidRPr="00555288">
        <w:rPr>
          <w:rFonts w:asciiTheme="minorHAnsi" w:hAnsiTheme="minorHAnsi"/>
          <w:i/>
          <w:sz w:val="20"/>
        </w:rPr>
        <w:t xml:space="preserve"> (SO 607).</w:t>
      </w:r>
    </w:p>
    <w:p w:rsidR="00713269" w:rsidRPr="00555288" w:rsidRDefault="00713269" w:rsidP="00713269">
      <w:pPr>
        <w:rPr>
          <w:rFonts w:asciiTheme="minorHAnsi" w:hAnsiTheme="minorHAnsi"/>
          <w:i/>
          <w:sz w:val="20"/>
        </w:rPr>
      </w:pPr>
    </w:p>
    <w:p w:rsidR="00713269" w:rsidRPr="00F04ECF" w:rsidRDefault="00555288" w:rsidP="008970E8">
      <w:pPr>
        <w:rPr>
          <w:rFonts w:asciiTheme="minorHAnsi" w:hAnsiTheme="minorHAnsi"/>
          <w:i/>
          <w:sz w:val="20"/>
        </w:rPr>
      </w:pPr>
      <w:r w:rsidRPr="00555288">
        <w:rPr>
          <w:rFonts w:asciiTheme="minorHAnsi" w:hAnsiTheme="minorHAnsi"/>
          <w:i/>
          <w:sz w:val="20"/>
        </w:rPr>
        <w:t>5</w:t>
      </w:r>
      <w:r w:rsidR="00713269" w:rsidRPr="00555288">
        <w:rPr>
          <w:rFonts w:asciiTheme="minorHAnsi" w:hAnsiTheme="minorHAnsi"/>
          <w:i/>
          <w:sz w:val="20"/>
        </w:rPr>
        <w:tab/>
        <w:t>Appointed annually by the Church Council (SO 610 (1) (xi)), must be a Member of the Methodist Church (SO 610 (2A))</w:t>
      </w:r>
      <w:r w:rsidR="00713269" w:rsidRPr="00F04ECF">
        <w:rPr>
          <w:rFonts w:asciiTheme="minorHAnsi" w:hAnsiTheme="minorHAnsi"/>
          <w:i/>
          <w:sz w:val="20"/>
        </w:rPr>
        <w:t xml:space="preserve"> </w:t>
      </w:r>
    </w:p>
    <w:p w:rsidR="00713269" w:rsidRPr="00F04ECF" w:rsidRDefault="00713269" w:rsidP="00713269">
      <w:pPr>
        <w:rPr>
          <w:rFonts w:asciiTheme="minorHAnsi" w:hAnsiTheme="minorHAnsi"/>
          <w:i/>
          <w:sz w:val="20"/>
        </w:rPr>
      </w:pPr>
    </w:p>
    <w:p w:rsidR="00713269" w:rsidRDefault="00555288" w:rsidP="00713269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6</w:t>
      </w:r>
      <w:r w:rsidR="00713269" w:rsidRPr="00F04ECF">
        <w:rPr>
          <w:rFonts w:asciiTheme="minorHAnsi" w:hAnsiTheme="minorHAnsi"/>
          <w:i/>
          <w:sz w:val="20"/>
        </w:rPr>
        <w:t xml:space="preserve"> </w:t>
      </w:r>
      <w:r w:rsidR="00713269" w:rsidRPr="00F04ECF">
        <w:rPr>
          <w:rFonts w:asciiTheme="minorHAnsi" w:hAnsiTheme="minorHAnsi"/>
          <w:i/>
          <w:sz w:val="20"/>
        </w:rPr>
        <w:tab/>
        <w:t>Young people under the age of 18 cannot legally become managing trustees and so are not eligible to vote on managing trustee business (SO 610 (2A) (b) footnote</w:t>
      </w:r>
      <w:r w:rsidR="00664FE7">
        <w:rPr>
          <w:rFonts w:asciiTheme="minorHAnsi" w:hAnsiTheme="minorHAnsi"/>
          <w:i/>
          <w:sz w:val="20"/>
        </w:rPr>
        <w:t>)</w:t>
      </w:r>
      <w:r w:rsidR="000E2B9D" w:rsidRPr="00F04ECF">
        <w:rPr>
          <w:rFonts w:asciiTheme="minorHAnsi" w:hAnsiTheme="minorHAnsi"/>
          <w:i/>
          <w:sz w:val="20"/>
        </w:rPr>
        <w:t>.</w:t>
      </w:r>
    </w:p>
    <w:p w:rsidR="00226205" w:rsidRDefault="00226205" w:rsidP="00713269">
      <w:pPr>
        <w:rPr>
          <w:rFonts w:asciiTheme="minorHAnsi" w:hAnsiTheme="minorHAnsi"/>
          <w:i/>
          <w:sz w:val="20"/>
        </w:rPr>
      </w:pPr>
    </w:p>
    <w:p w:rsidR="00F04ECF" w:rsidRDefault="00F04ECF" w:rsidP="00713269">
      <w:pPr>
        <w:rPr>
          <w:rFonts w:asciiTheme="minorHAnsi" w:hAnsiTheme="minorHAnsi"/>
          <w:sz w:val="20"/>
        </w:rPr>
      </w:pPr>
    </w:p>
    <w:p w:rsidR="000E2B9D" w:rsidRDefault="000E2B9D" w:rsidP="00713269">
      <w:pPr>
        <w:rPr>
          <w:rFonts w:asciiTheme="minorHAnsi" w:hAnsiTheme="minorHAnsi"/>
          <w:i/>
          <w:sz w:val="20"/>
        </w:rPr>
      </w:pPr>
      <w:r w:rsidRPr="00F04ECF">
        <w:rPr>
          <w:rFonts w:asciiTheme="minorHAnsi" w:hAnsiTheme="minorHAnsi"/>
          <w:sz w:val="20"/>
        </w:rPr>
        <w:t>The references here to Standing Orders</w:t>
      </w:r>
      <w:r w:rsidR="00226205">
        <w:rPr>
          <w:rFonts w:asciiTheme="minorHAnsi" w:hAnsiTheme="minorHAnsi"/>
          <w:sz w:val="20"/>
        </w:rPr>
        <w:t xml:space="preserve"> (SO)</w:t>
      </w:r>
      <w:r w:rsidRPr="00F04ECF">
        <w:rPr>
          <w:rFonts w:asciiTheme="minorHAnsi" w:hAnsiTheme="minorHAnsi"/>
          <w:sz w:val="20"/>
        </w:rPr>
        <w:t xml:space="preserve"> are those of The Methodist Church contained in </w:t>
      </w:r>
      <w:r w:rsidRPr="00F04ECF">
        <w:rPr>
          <w:rFonts w:asciiTheme="minorHAnsi" w:hAnsiTheme="minorHAnsi"/>
          <w:i/>
          <w:sz w:val="20"/>
        </w:rPr>
        <w:t>The Constitutional Practice and Discipline of The Methodist Church Volume 2</w:t>
      </w:r>
      <w:r w:rsidR="00F04ECF" w:rsidRPr="00F04ECF">
        <w:rPr>
          <w:rFonts w:asciiTheme="minorHAnsi" w:hAnsiTheme="minorHAnsi"/>
          <w:i/>
          <w:sz w:val="20"/>
        </w:rPr>
        <w:t>.</w:t>
      </w:r>
    </w:p>
    <w:p w:rsidR="0065421A" w:rsidRDefault="0065421A" w:rsidP="00713269">
      <w:pPr>
        <w:rPr>
          <w:rFonts w:asciiTheme="minorHAnsi" w:hAnsiTheme="minorHAnsi"/>
          <w:i/>
          <w:sz w:val="20"/>
        </w:rPr>
      </w:pPr>
    </w:p>
    <w:p w:rsidR="00713269" w:rsidRDefault="003C57D2">
      <w:pPr>
        <w:rPr>
          <w:sz w:val="22"/>
          <w:szCs w:val="22"/>
          <w:highlight w:val="yellow"/>
          <w:u w:val="single"/>
        </w:rPr>
      </w:pPr>
      <w:r w:rsidRPr="003C57D2">
        <w:rPr>
          <w:b/>
          <w:i/>
          <w:sz w:val="16"/>
          <w:szCs w:val="16"/>
        </w:rPr>
        <w:t>U</w:t>
      </w:r>
      <w:r w:rsidR="00664FE7">
        <w:rPr>
          <w:b/>
          <w:i/>
          <w:sz w:val="16"/>
          <w:szCs w:val="16"/>
        </w:rPr>
        <w:t xml:space="preserve">pdated following </w:t>
      </w:r>
      <w:r w:rsidR="00A43C5A">
        <w:rPr>
          <w:b/>
          <w:i/>
          <w:sz w:val="16"/>
          <w:szCs w:val="16"/>
        </w:rPr>
        <w:t>church council meeting on 13 June 2016</w:t>
      </w:r>
    </w:p>
    <w:sectPr w:rsidR="00713269" w:rsidSect="003C0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851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FF" w:rsidRDefault="00AA51FF" w:rsidP="008F64C2">
      <w:r>
        <w:separator/>
      </w:r>
    </w:p>
  </w:endnote>
  <w:endnote w:type="continuationSeparator" w:id="0">
    <w:p w:rsidR="00AA51FF" w:rsidRDefault="00AA51FF" w:rsidP="008F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46" w:rsidRDefault="00CD6F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06876"/>
      <w:docPartObj>
        <w:docPartGallery w:val="Page Numbers (Bottom of Page)"/>
        <w:docPartUnique/>
      </w:docPartObj>
    </w:sdtPr>
    <w:sdtContent>
      <w:p w:rsidR="00CD6F46" w:rsidRDefault="008F2540">
        <w:pPr>
          <w:pStyle w:val="Footer"/>
          <w:jc w:val="center"/>
        </w:pPr>
        <w:r>
          <w:fldChar w:fldCharType="begin"/>
        </w:r>
        <w:r w:rsidR="007670D8">
          <w:instrText xml:space="preserve"> PAGE   \* MERGEFORMAT </w:instrText>
        </w:r>
        <w:r>
          <w:fldChar w:fldCharType="separate"/>
        </w:r>
        <w:r w:rsidR="00CA6B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6F46" w:rsidRDefault="00CD6F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46" w:rsidRDefault="00CD6F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FF" w:rsidRDefault="00AA51FF" w:rsidP="008F64C2">
      <w:r>
        <w:separator/>
      </w:r>
    </w:p>
  </w:footnote>
  <w:footnote w:type="continuationSeparator" w:id="0">
    <w:p w:rsidR="00AA51FF" w:rsidRDefault="00AA51FF" w:rsidP="008F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46" w:rsidRDefault="00CD6F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46" w:rsidRDefault="00CD6F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46" w:rsidRDefault="00CD6F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441"/>
    <w:multiLevelType w:val="hybridMultilevel"/>
    <w:tmpl w:val="BFB4DF64"/>
    <w:lvl w:ilvl="0" w:tplc="BD12E7F2">
      <w:start w:val="3"/>
      <w:numFmt w:val="bullet"/>
      <w:lvlText w:val=""/>
      <w:lvlJc w:val="left"/>
      <w:pPr>
        <w:ind w:left="27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1">
    <w:nsid w:val="385D76C2"/>
    <w:multiLevelType w:val="hybridMultilevel"/>
    <w:tmpl w:val="3FC012A6"/>
    <w:lvl w:ilvl="0" w:tplc="B2B2D48A">
      <w:start w:val="3"/>
      <w:numFmt w:val="bullet"/>
      <w:lvlText w:val=""/>
      <w:lvlJc w:val="left"/>
      <w:pPr>
        <w:ind w:left="27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">
    <w:nsid w:val="58C25A6B"/>
    <w:multiLevelType w:val="hybridMultilevel"/>
    <w:tmpl w:val="487E9E90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142F6"/>
    <w:multiLevelType w:val="hybridMultilevel"/>
    <w:tmpl w:val="124C4460"/>
    <w:lvl w:ilvl="0" w:tplc="73002266">
      <w:start w:val="3"/>
      <w:numFmt w:val="bullet"/>
      <w:lvlText w:val=""/>
      <w:lvlJc w:val="left"/>
      <w:pPr>
        <w:ind w:left="27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4">
    <w:nsid w:val="710174C5"/>
    <w:multiLevelType w:val="hybridMultilevel"/>
    <w:tmpl w:val="0A5E321E"/>
    <w:lvl w:ilvl="0" w:tplc="C72EC062">
      <w:numFmt w:val="bullet"/>
      <w:lvlText w:val="-"/>
      <w:lvlJc w:val="left"/>
      <w:pPr>
        <w:tabs>
          <w:tab w:val="num" w:pos="429"/>
        </w:tabs>
        <w:ind w:left="429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9"/>
        </w:tabs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9"/>
        </w:tabs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9"/>
        </w:tabs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9"/>
        </w:tabs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9"/>
        </w:tabs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9"/>
        </w:tabs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9"/>
        </w:tabs>
        <w:ind w:left="6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E7"/>
    <w:rsid w:val="000004C1"/>
    <w:rsid w:val="00004402"/>
    <w:rsid w:val="00035FD1"/>
    <w:rsid w:val="00072369"/>
    <w:rsid w:val="00074EB4"/>
    <w:rsid w:val="00084EF6"/>
    <w:rsid w:val="00093C3F"/>
    <w:rsid w:val="000C6251"/>
    <w:rsid w:val="000E2B9D"/>
    <w:rsid w:val="00106A1E"/>
    <w:rsid w:val="00111A16"/>
    <w:rsid w:val="00127DB2"/>
    <w:rsid w:val="00133790"/>
    <w:rsid w:val="00144DF8"/>
    <w:rsid w:val="00162FB0"/>
    <w:rsid w:val="00184473"/>
    <w:rsid w:val="001B34B2"/>
    <w:rsid w:val="001B4DCC"/>
    <w:rsid w:val="001D6CF8"/>
    <w:rsid w:val="001E4190"/>
    <w:rsid w:val="001F63AC"/>
    <w:rsid w:val="00201C0A"/>
    <w:rsid w:val="00204E98"/>
    <w:rsid w:val="00226205"/>
    <w:rsid w:val="00226969"/>
    <w:rsid w:val="002452F2"/>
    <w:rsid w:val="00252127"/>
    <w:rsid w:val="00254B84"/>
    <w:rsid w:val="00295194"/>
    <w:rsid w:val="002D2C80"/>
    <w:rsid w:val="002D4D03"/>
    <w:rsid w:val="002E7556"/>
    <w:rsid w:val="002F66E2"/>
    <w:rsid w:val="00320CD6"/>
    <w:rsid w:val="003468B7"/>
    <w:rsid w:val="003471B4"/>
    <w:rsid w:val="00351920"/>
    <w:rsid w:val="003730F8"/>
    <w:rsid w:val="003B0076"/>
    <w:rsid w:val="003C09AC"/>
    <w:rsid w:val="003C2231"/>
    <w:rsid w:val="003C57D2"/>
    <w:rsid w:val="003D4FBB"/>
    <w:rsid w:val="003F3763"/>
    <w:rsid w:val="00426B4C"/>
    <w:rsid w:val="0043164E"/>
    <w:rsid w:val="00431D2B"/>
    <w:rsid w:val="00444193"/>
    <w:rsid w:val="00444870"/>
    <w:rsid w:val="004560A2"/>
    <w:rsid w:val="004B46F8"/>
    <w:rsid w:val="004D40B9"/>
    <w:rsid w:val="0055147D"/>
    <w:rsid w:val="00555288"/>
    <w:rsid w:val="00557D96"/>
    <w:rsid w:val="00591A0D"/>
    <w:rsid w:val="00595F7D"/>
    <w:rsid w:val="005B5488"/>
    <w:rsid w:val="005B6152"/>
    <w:rsid w:val="005C11A6"/>
    <w:rsid w:val="005C1A02"/>
    <w:rsid w:val="005C5AB9"/>
    <w:rsid w:val="005D2BC8"/>
    <w:rsid w:val="005F06E7"/>
    <w:rsid w:val="005F41DC"/>
    <w:rsid w:val="005F4897"/>
    <w:rsid w:val="00612C71"/>
    <w:rsid w:val="0065421A"/>
    <w:rsid w:val="00664FE7"/>
    <w:rsid w:val="0068767A"/>
    <w:rsid w:val="006B4F06"/>
    <w:rsid w:val="006D232C"/>
    <w:rsid w:val="006D330C"/>
    <w:rsid w:val="00713269"/>
    <w:rsid w:val="0072588B"/>
    <w:rsid w:val="0072734A"/>
    <w:rsid w:val="00733C41"/>
    <w:rsid w:val="007433CC"/>
    <w:rsid w:val="0075242A"/>
    <w:rsid w:val="0076462B"/>
    <w:rsid w:val="007670D8"/>
    <w:rsid w:val="00787BB5"/>
    <w:rsid w:val="00793744"/>
    <w:rsid w:val="0079500D"/>
    <w:rsid w:val="007A553B"/>
    <w:rsid w:val="007B06E1"/>
    <w:rsid w:val="007B3D3E"/>
    <w:rsid w:val="007B65E0"/>
    <w:rsid w:val="00802803"/>
    <w:rsid w:val="00833F07"/>
    <w:rsid w:val="00841C1A"/>
    <w:rsid w:val="00876095"/>
    <w:rsid w:val="0088588D"/>
    <w:rsid w:val="00892FB5"/>
    <w:rsid w:val="008970E8"/>
    <w:rsid w:val="008A0838"/>
    <w:rsid w:val="008C410B"/>
    <w:rsid w:val="008C600B"/>
    <w:rsid w:val="008D7319"/>
    <w:rsid w:val="008F2540"/>
    <w:rsid w:val="008F64C2"/>
    <w:rsid w:val="00917994"/>
    <w:rsid w:val="00927C71"/>
    <w:rsid w:val="00927CAE"/>
    <w:rsid w:val="009577BA"/>
    <w:rsid w:val="009623F1"/>
    <w:rsid w:val="009828A8"/>
    <w:rsid w:val="009920A9"/>
    <w:rsid w:val="009E2180"/>
    <w:rsid w:val="009F3AD2"/>
    <w:rsid w:val="00A02078"/>
    <w:rsid w:val="00A13682"/>
    <w:rsid w:val="00A220BE"/>
    <w:rsid w:val="00A25FBF"/>
    <w:rsid w:val="00A43C5A"/>
    <w:rsid w:val="00A443DB"/>
    <w:rsid w:val="00A66441"/>
    <w:rsid w:val="00A82C1C"/>
    <w:rsid w:val="00A956A7"/>
    <w:rsid w:val="00AA24A6"/>
    <w:rsid w:val="00AA3FBA"/>
    <w:rsid w:val="00AA3FD2"/>
    <w:rsid w:val="00AA51FF"/>
    <w:rsid w:val="00AA7C61"/>
    <w:rsid w:val="00B16978"/>
    <w:rsid w:val="00B258ED"/>
    <w:rsid w:val="00B301F4"/>
    <w:rsid w:val="00B36C03"/>
    <w:rsid w:val="00B54D9D"/>
    <w:rsid w:val="00B74CDE"/>
    <w:rsid w:val="00B75FE5"/>
    <w:rsid w:val="00BE1C19"/>
    <w:rsid w:val="00BE754A"/>
    <w:rsid w:val="00BF17AA"/>
    <w:rsid w:val="00C20CC4"/>
    <w:rsid w:val="00C32B35"/>
    <w:rsid w:val="00C50AB1"/>
    <w:rsid w:val="00C54B1A"/>
    <w:rsid w:val="00C627B2"/>
    <w:rsid w:val="00C853D7"/>
    <w:rsid w:val="00C86731"/>
    <w:rsid w:val="00C90723"/>
    <w:rsid w:val="00C91DCD"/>
    <w:rsid w:val="00CA4F96"/>
    <w:rsid w:val="00CA6B65"/>
    <w:rsid w:val="00CD2D72"/>
    <w:rsid w:val="00CD6F46"/>
    <w:rsid w:val="00D06CA0"/>
    <w:rsid w:val="00D3431F"/>
    <w:rsid w:val="00D7204A"/>
    <w:rsid w:val="00D740E4"/>
    <w:rsid w:val="00D75AD5"/>
    <w:rsid w:val="00D851B2"/>
    <w:rsid w:val="00D91BE9"/>
    <w:rsid w:val="00D97C9C"/>
    <w:rsid w:val="00DA56A3"/>
    <w:rsid w:val="00DD5254"/>
    <w:rsid w:val="00DD5ACE"/>
    <w:rsid w:val="00DE6C65"/>
    <w:rsid w:val="00DF440C"/>
    <w:rsid w:val="00E01AD1"/>
    <w:rsid w:val="00E03123"/>
    <w:rsid w:val="00E14E57"/>
    <w:rsid w:val="00E213CF"/>
    <w:rsid w:val="00E23324"/>
    <w:rsid w:val="00E326F2"/>
    <w:rsid w:val="00E33BB4"/>
    <w:rsid w:val="00E3565C"/>
    <w:rsid w:val="00E557BD"/>
    <w:rsid w:val="00E64B22"/>
    <w:rsid w:val="00E700D1"/>
    <w:rsid w:val="00E923BA"/>
    <w:rsid w:val="00E949B4"/>
    <w:rsid w:val="00E96D84"/>
    <w:rsid w:val="00EA01A5"/>
    <w:rsid w:val="00EB47AF"/>
    <w:rsid w:val="00EE610D"/>
    <w:rsid w:val="00EF4B00"/>
    <w:rsid w:val="00F04ECF"/>
    <w:rsid w:val="00F10B3E"/>
    <w:rsid w:val="00F22E57"/>
    <w:rsid w:val="00F60803"/>
    <w:rsid w:val="00F92C79"/>
    <w:rsid w:val="00FB5264"/>
    <w:rsid w:val="00FC2585"/>
    <w:rsid w:val="00FE6480"/>
    <w:rsid w:val="00F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B0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3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6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64C2"/>
    <w:rPr>
      <w:rFonts w:ascii="Comic Sans MS" w:hAnsi="Comic Sans MS"/>
      <w:sz w:val="24"/>
    </w:rPr>
  </w:style>
  <w:style w:type="paragraph" w:styleId="Footer">
    <w:name w:val="footer"/>
    <w:basedOn w:val="Normal"/>
    <w:link w:val="FooterChar"/>
    <w:uiPriority w:val="99"/>
    <w:rsid w:val="008F6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4C2"/>
    <w:rPr>
      <w:rFonts w:ascii="Comic Sans MS" w:hAnsi="Comic Sans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Hatfield Road and Sleapshyde Methodist Church Council – January 2009</vt:lpstr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Hatfield Road and Sleapshyde Methodist Church Council – January 2009</dc:title>
  <dc:creator>ford</dc:creator>
  <cp:lastModifiedBy>Chris</cp:lastModifiedBy>
  <cp:revision>18</cp:revision>
  <cp:lastPrinted>2016-06-14T12:23:00Z</cp:lastPrinted>
  <dcterms:created xsi:type="dcterms:W3CDTF">2016-06-04T16:15:00Z</dcterms:created>
  <dcterms:modified xsi:type="dcterms:W3CDTF">2016-09-27T14:06:00Z</dcterms:modified>
</cp:coreProperties>
</file>